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70CB11" w14:textId="77777777" w:rsidR="00B267BE" w:rsidRPr="00E428D3" w:rsidRDefault="00B267BE" w:rsidP="00B267BE">
      <w:pPr>
        <w:tabs>
          <w:tab w:val="left" w:pos="1905"/>
          <w:tab w:val="center" w:pos="4680"/>
        </w:tabs>
        <w:spacing w:after="240" w:line="240" w:lineRule="auto"/>
        <w:jc w:val="center"/>
        <w:rPr>
          <w:rFonts w:eastAsia="Times New Roman" w:cs="Times New Roman"/>
          <w:b/>
          <w:color w:val="auto"/>
          <w:sz w:val="40"/>
        </w:rPr>
      </w:pPr>
      <w:r w:rsidRPr="00E428D3">
        <w:rPr>
          <w:rFonts w:eastAsia="Times New Roman" w:cs="Times New Roman"/>
          <w:b/>
          <w:color w:val="auto"/>
          <w:sz w:val="40"/>
        </w:rPr>
        <w:t>DDTP Advisory Committees Joint Meeting</w:t>
      </w:r>
    </w:p>
    <w:p w14:paraId="602B3AD2" w14:textId="652518C5" w:rsidR="00B267BE" w:rsidRPr="00E428D3" w:rsidRDefault="00B36340" w:rsidP="00B267BE">
      <w:pPr>
        <w:tabs>
          <w:tab w:val="left" w:pos="1905"/>
        </w:tabs>
        <w:spacing w:after="0" w:line="240" w:lineRule="auto"/>
        <w:contextualSpacing/>
        <w:jc w:val="center"/>
        <w:rPr>
          <w:rFonts w:eastAsia="Times New Roman" w:cs="Times New Roman"/>
          <w:color w:val="auto"/>
        </w:rPr>
      </w:pPr>
      <w:bookmarkStart w:id="0" w:name="_Hlk80865278"/>
      <w:r>
        <w:rPr>
          <w:rFonts w:eastAsia="Times New Roman" w:cs="Times New Roman"/>
          <w:color w:val="auto"/>
        </w:rPr>
        <w:t>September</w:t>
      </w:r>
      <w:r w:rsidR="00FA2F29">
        <w:rPr>
          <w:rFonts w:eastAsia="Times New Roman" w:cs="Times New Roman"/>
          <w:color w:val="auto"/>
        </w:rPr>
        <w:t xml:space="preserve"> 1</w:t>
      </w:r>
      <w:r>
        <w:rPr>
          <w:rFonts w:eastAsia="Times New Roman" w:cs="Times New Roman"/>
          <w:color w:val="auto"/>
        </w:rPr>
        <w:t>3</w:t>
      </w:r>
      <w:r w:rsidR="00B267BE" w:rsidRPr="00E428D3">
        <w:rPr>
          <w:rFonts w:eastAsia="Times New Roman" w:cs="Times New Roman"/>
          <w:color w:val="auto"/>
        </w:rPr>
        <w:t>, 202</w:t>
      </w:r>
      <w:r w:rsidR="00685828">
        <w:rPr>
          <w:rFonts w:eastAsia="Times New Roman" w:cs="Times New Roman"/>
          <w:color w:val="auto"/>
        </w:rPr>
        <w:t>4</w:t>
      </w:r>
    </w:p>
    <w:bookmarkEnd w:id="0"/>
    <w:p w14:paraId="757C6207" w14:textId="632012EA" w:rsidR="00B267BE" w:rsidRPr="000B058E" w:rsidRDefault="00B267BE" w:rsidP="00980167">
      <w:pPr>
        <w:pStyle w:val="Title"/>
        <w:rPr>
          <w:b/>
          <w:bCs/>
        </w:rPr>
      </w:pPr>
      <w:r w:rsidRPr="000B058E">
        <w:rPr>
          <w:b/>
          <w:bCs/>
        </w:rPr>
        <w:t>Roll Call Voting Orde</w:t>
      </w:r>
      <w:r w:rsidR="00B37A72">
        <w:rPr>
          <w:b/>
          <w:bCs/>
        </w:rPr>
        <w:t>r</w:t>
      </w:r>
    </w:p>
    <w:tbl>
      <w:tblPr>
        <w:tblStyle w:val="TableGrid"/>
        <w:tblW w:w="0" w:type="auto"/>
        <w:tblInd w:w="985" w:type="dxa"/>
        <w:tblLook w:val="04A0" w:firstRow="1" w:lastRow="0" w:firstColumn="1" w:lastColumn="0" w:noHBand="0" w:noVBand="1"/>
      </w:tblPr>
      <w:tblGrid>
        <w:gridCol w:w="1080"/>
        <w:gridCol w:w="4140"/>
        <w:gridCol w:w="2880"/>
      </w:tblGrid>
      <w:tr w:rsidR="007B5413" w:rsidRPr="007B5413" w14:paraId="0671FFB3" w14:textId="77777777" w:rsidTr="00FA2F29">
        <w:trPr>
          <w:trHeight w:val="576"/>
        </w:trPr>
        <w:tc>
          <w:tcPr>
            <w:tcW w:w="1080" w:type="dxa"/>
            <w:vAlign w:val="center"/>
          </w:tcPr>
          <w:p w14:paraId="2B18B363" w14:textId="78829900" w:rsidR="007B5413" w:rsidRPr="007B5413" w:rsidRDefault="007B5413" w:rsidP="00F46DD9">
            <w:pPr>
              <w:jc w:val="center"/>
              <w:rPr>
                <w:b/>
                <w:bCs/>
              </w:rPr>
            </w:pPr>
            <w:r w:rsidRPr="007B5413">
              <w:rPr>
                <w:b/>
                <w:bCs/>
              </w:rPr>
              <w:t>Order</w:t>
            </w:r>
          </w:p>
        </w:tc>
        <w:tc>
          <w:tcPr>
            <w:tcW w:w="4140" w:type="dxa"/>
            <w:vAlign w:val="center"/>
          </w:tcPr>
          <w:p w14:paraId="6DA6A44B" w14:textId="264B427B" w:rsidR="007B5413" w:rsidRPr="007B5413" w:rsidRDefault="007B5413" w:rsidP="007B5413">
            <w:pPr>
              <w:jc w:val="center"/>
              <w:rPr>
                <w:b/>
                <w:bCs/>
              </w:rPr>
            </w:pPr>
            <w:r w:rsidRPr="007B5413">
              <w:rPr>
                <w:b/>
                <w:bCs/>
              </w:rPr>
              <w:t>Member Name</w:t>
            </w:r>
          </w:p>
        </w:tc>
        <w:tc>
          <w:tcPr>
            <w:tcW w:w="2880" w:type="dxa"/>
            <w:vAlign w:val="center"/>
          </w:tcPr>
          <w:p w14:paraId="2CF9CE74" w14:textId="402850FE" w:rsidR="007B5413" w:rsidRPr="007B5413" w:rsidRDefault="007B5413" w:rsidP="007B5413">
            <w:pPr>
              <w:jc w:val="center"/>
              <w:rPr>
                <w:b/>
                <w:bCs/>
              </w:rPr>
            </w:pPr>
            <w:r w:rsidRPr="007B5413">
              <w:rPr>
                <w:b/>
                <w:bCs/>
              </w:rPr>
              <w:t>Committee</w:t>
            </w:r>
          </w:p>
        </w:tc>
      </w:tr>
      <w:tr w:rsidR="007B5413" w:rsidRPr="007B5413" w14:paraId="3C43B395" w14:textId="77777777" w:rsidTr="00FA2F29">
        <w:trPr>
          <w:trHeight w:val="576"/>
        </w:trPr>
        <w:tc>
          <w:tcPr>
            <w:tcW w:w="1080" w:type="dxa"/>
            <w:vAlign w:val="center"/>
          </w:tcPr>
          <w:p w14:paraId="5E6B3B69" w14:textId="03E5F3D1" w:rsidR="007B5413" w:rsidRPr="007B5413" w:rsidRDefault="007B5413" w:rsidP="00F46DD9">
            <w:pPr>
              <w:jc w:val="center"/>
            </w:pPr>
            <w:r>
              <w:t>1</w:t>
            </w:r>
          </w:p>
        </w:tc>
        <w:tc>
          <w:tcPr>
            <w:tcW w:w="4140" w:type="dxa"/>
            <w:vAlign w:val="center"/>
          </w:tcPr>
          <w:p w14:paraId="52D30CA0" w14:textId="5CA78D5E" w:rsidR="007B5413" w:rsidRPr="007B5413" w:rsidRDefault="008A27A6" w:rsidP="00FA2F29">
            <w:r>
              <w:t>Antoinette Warren</w:t>
            </w:r>
          </w:p>
        </w:tc>
        <w:tc>
          <w:tcPr>
            <w:tcW w:w="2880" w:type="dxa"/>
            <w:vAlign w:val="center"/>
          </w:tcPr>
          <w:p w14:paraId="05983C08" w14:textId="7FC42551" w:rsidR="007B5413" w:rsidRPr="007B5413" w:rsidRDefault="00F46DD9" w:rsidP="00FA2F29">
            <w:r>
              <w:t>EPAC, Vice Chair</w:t>
            </w:r>
          </w:p>
        </w:tc>
      </w:tr>
      <w:tr w:rsidR="007B5413" w:rsidRPr="007B5413" w14:paraId="27ABD49D" w14:textId="77777777" w:rsidTr="00FA2F29">
        <w:trPr>
          <w:trHeight w:val="576"/>
        </w:trPr>
        <w:tc>
          <w:tcPr>
            <w:tcW w:w="1080" w:type="dxa"/>
            <w:vAlign w:val="center"/>
          </w:tcPr>
          <w:p w14:paraId="0C4D2935" w14:textId="27C73CE5" w:rsidR="007B5413" w:rsidRPr="007B5413" w:rsidRDefault="007B5413" w:rsidP="00F46DD9">
            <w:pPr>
              <w:jc w:val="center"/>
            </w:pPr>
            <w:r>
              <w:t>2</w:t>
            </w:r>
          </w:p>
        </w:tc>
        <w:tc>
          <w:tcPr>
            <w:tcW w:w="4140" w:type="dxa"/>
            <w:vAlign w:val="center"/>
          </w:tcPr>
          <w:p w14:paraId="07329413" w14:textId="6E3C6A01" w:rsidR="007B5413" w:rsidRPr="007B5413" w:rsidRDefault="000955F6" w:rsidP="00FA2F29">
            <w:r>
              <w:t>Danyelle Cerillo</w:t>
            </w:r>
          </w:p>
        </w:tc>
        <w:tc>
          <w:tcPr>
            <w:tcW w:w="2880" w:type="dxa"/>
            <w:vAlign w:val="center"/>
          </w:tcPr>
          <w:p w14:paraId="3A674AC2" w14:textId="02C5D833" w:rsidR="007B5413" w:rsidRPr="007B5413" w:rsidRDefault="00F46DD9" w:rsidP="00FA2F29">
            <w:r>
              <w:t>EPAC</w:t>
            </w:r>
          </w:p>
        </w:tc>
      </w:tr>
      <w:tr w:rsidR="00F46DD9" w:rsidRPr="007B5413" w14:paraId="5B0100D2" w14:textId="77777777" w:rsidTr="00FA2F29">
        <w:trPr>
          <w:trHeight w:val="576"/>
        </w:trPr>
        <w:tc>
          <w:tcPr>
            <w:tcW w:w="1080" w:type="dxa"/>
            <w:vAlign w:val="center"/>
          </w:tcPr>
          <w:p w14:paraId="0608403D" w14:textId="2177D7DD" w:rsidR="00F46DD9" w:rsidRPr="007B5413" w:rsidRDefault="00F46DD9" w:rsidP="00F46DD9">
            <w:pPr>
              <w:jc w:val="center"/>
            </w:pPr>
            <w:r>
              <w:t>3</w:t>
            </w:r>
          </w:p>
        </w:tc>
        <w:tc>
          <w:tcPr>
            <w:tcW w:w="4140" w:type="dxa"/>
            <w:vAlign w:val="center"/>
          </w:tcPr>
          <w:p w14:paraId="0595164B" w14:textId="325E60F4" w:rsidR="00F46DD9" w:rsidRPr="007B5413" w:rsidRDefault="00F46DD9" w:rsidP="00FA2F29">
            <w:r>
              <w:t xml:space="preserve">Janice </w:t>
            </w:r>
            <w:proofErr w:type="spellStart"/>
            <w:r>
              <w:t>Armigo</w:t>
            </w:r>
            <w:proofErr w:type="spellEnd"/>
            <w:r>
              <w:t xml:space="preserve"> Brown</w:t>
            </w:r>
          </w:p>
        </w:tc>
        <w:tc>
          <w:tcPr>
            <w:tcW w:w="2880" w:type="dxa"/>
            <w:vAlign w:val="center"/>
          </w:tcPr>
          <w:p w14:paraId="4384DC37" w14:textId="7C69D1A0" w:rsidR="00F46DD9" w:rsidRPr="007B5413" w:rsidRDefault="00F46DD9" w:rsidP="00FA2F29">
            <w:r w:rsidRPr="00CF22CE">
              <w:t>EPAC</w:t>
            </w:r>
          </w:p>
        </w:tc>
      </w:tr>
      <w:tr w:rsidR="00F46DD9" w:rsidRPr="007B5413" w14:paraId="5ED04462" w14:textId="77777777" w:rsidTr="00FA2F29">
        <w:trPr>
          <w:trHeight w:val="576"/>
        </w:trPr>
        <w:tc>
          <w:tcPr>
            <w:tcW w:w="1080" w:type="dxa"/>
            <w:vAlign w:val="center"/>
          </w:tcPr>
          <w:p w14:paraId="50896622" w14:textId="0DA0F562" w:rsidR="00F46DD9" w:rsidRPr="007B5413" w:rsidRDefault="00F46DD9" w:rsidP="00F46DD9">
            <w:pPr>
              <w:jc w:val="center"/>
            </w:pPr>
            <w:r>
              <w:t>4</w:t>
            </w:r>
          </w:p>
        </w:tc>
        <w:tc>
          <w:tcPr>
            <w:tcW w:w="4140" w:type="dxa"/>
            <w:vAlign w:val="center"/>
          </w:tcPr>
          <w:p w14:paraId="42200B21" w14:textId="7ABC43BC" w:rsidR="00F46DD9" w:rsidRPr="007B5413" w:rsidRDefault="00F46DD9" w:rsidP="00FA2F29">
            <w:r>
              <w:t>Judy Viera</w:t>
            </w:r>
          </w:p>
        </w:tc>
        <w:tc>
          <w:tcPr>
            <w:tcW w:w="2880" w:type="dxa"/>
            <w:vAlign w:val="center"/>
          </w:tcPr>
          <w:p w14:paraId="6257D697" w14:textId="029BD2CD" w:rsidR="00F46DD9" w:rsidRPr="007B5413" w:rsidRDefault="00F46DD9" w:rsidP="00FA2F29">
            <w:r w:rsidRPr="00CF22CE">
              <w:t>EPAC</w:t>
            </w:r>
          </w:p>
        </w:tc>
      </w:tr>
      <w:tr w:rsidR="00F46DD9" w:rsidRPr="007B5413" w14:paraId="78685386" w14:textId="77777777" w:rsidTr="00FA2F29">
        <w:trPr>
          <w:trHeight w:val="576"/>
        </w:trPr>
        <w:tc>
          <w:tcPr>
            <w:tcW w:w="1080" w:type="dxa"/>
            <w:vAlign w:val="center"/>
          </w:tcPr>
          <w:p w14:paraId="76DC4228" w14:textId="72F257A3" w:rsidR="00F46DD9" w:rsidRPr="007B5413" w:rsidRDefault="00F46DD9" w:rsidP="00F46DD9">
            <w:pPr>
              <w:jc w:val="center"/>
            </w:pPr>
            <w:r>
              <w:t>5</w:t>
            </w:r>
          </w:p>
        </w:tc>
        <w:tc>
          <w:tcPr>
            <w:tcW w:w="4140" w:type="dxa"/>
            <w:vAlign w:val="center"/>
          </w:tcPr>
          <w:p w14:paraId="7AE30192" w14:textId="6858BEBB" w:rsidR="00F46DD9" w:rsidRPr="007B5413" w:rsidRDefault="00F46DD9" w:rsidP="00FA2F29">
            <w:r>
              <w:t>Monique Harris</w:t>
            </w:r>
          </w:p>
        </w:tc>
        <w:tc>
          <w:tcPr>
            <w:tcW w:w="2880" w:type="dxa"/>
            <w:vAlign w:val="center"/>
          </w:tcPr>
          <w:p w14:paraId="71C046C8" w14:textId="2EF2B6B3" w:rsidR="00F46DD9" w:rsidRPr="007B5413" w:rsidRDefault="00F46DD9" w:rsidP="00FA2F29">
            <w:r w:rsidRPr="00CF22CE">
              <w:t>EPAC</w:t>
            </w:r>
          </w:p>
        </w:tc>
      </w:tr>
      <w:tr w:rsidR="00F46DD9" w:rsidRPr="007B5413" w14:paraId="1BEC7934" w14:textId="77777777" w:rsidTr="00FA2F29">
        <w:trPr>
          <w:trHeight w:val="576"/>
        </w:trPr>
        <w:tc>
          <w:tcPr>
            <w:tcW w:w="1080" w:type="dxa"/>
            <w:vAlign w:val="center"/>
          </w:tcPr>
          <w:p w14:paraId="55593909" w14:textId="5618FA68" w:rsidR="00F46DD9" w:rsidRPr="007B5413" w:rsidRDefault="00F46DD9" w:rsidP="00F46DD9">
            <w:pPr>
              <w:jc w:val="center"/>
            </w:pPr>
            <w:r>
              <w:t>6</w:t>
            </w:r>
          </w:p>
        </w:tc>
        <w:tc>
          <w:tcPr>
            <w:tcW w:w="4140" w:type="dxa"/>
            <w:vAlign w:val="center"/>
          </w:tcPr>
          <w:p w14:paraId="5AEDE3C3" w14:textId="0B32A7C7" w:rsidR="00F46DD9" w:rsidRPr="007B5413" w:rsidRDefault="00F46DD9" w:rsidP="00FA2F29">
            <w:r>
              <w:t>Steve Longo</w:t>
            </w:r>
          </w:p>
        </w:tc>
        <w:tc>
          <w:tcPr>
            <w:tcW w:w="2880" w:type="dxa"/>
            <w:vAlign w:val="center"/>
          </w:tcPr>
          <w:p w14:paraId="73479358" w14:textId="1A435D8E" w:rsidR="00F46DD9" w:rsidRPr="007B5413" w:rsidRDefault="00F46DD9" w:rsidP="00FA2F29">
            <w:r w:rsidRPr="00CF22CE">
              <w:t>EPAC</w:t>
            </w:r>
            <w:r>
              <w:t>, Chair</w:t>
            </w:r>
          </w:p>
        </w:tc>
      </w:tr>
      <w:tr w:rsidR="007B5413" w:rsidRPr="007B5413" w14:paraId="60CA3A39" w14:textId="77777777" w:rsidTr="00FA2F29">
        <w:trPr>
          <w:trHeight w:val="576"/>
        </w:trPr>
        <w:tc>
          <w:tcPr>
            <w:tcW w:w="1080" w:type="dxa"/>
            <w:vAlign w:val="center"/>
          </w:tcPr>
          <w:p w14:paraId="59F27876" w14:textId="174B3ABB" w:rsidR="007B5413" w:rsidRPr="007B5413" w:rsidRDefault="007B5413" w:rsidP="00F46DD9">
            <w:pPr>
              <w:jc w:val="center"/>
            </w:pPr>
            <w:r>
              <w:t>7</w:t>
            </w:r>
          </w:p>
        </w:tc>
        <w:tc>
          <w:tcPr>
            <w:tcW w:w="4140" w:type="dxa"/>
            <w:vAlign w:val="center"/>
          </w:tcPr>
          <w:p w14:paraId="46042607" w14:textId="206A0589" w:rsidR="007B5413" w:rsidRPr="007B5413" w:rsidRDefault="000955F6" w:rsidP="00FA2F29">
            <w:proofErr w:type="spellStart"/>
            <w:r>
              <w:t>Devva</w:t>
            </w:r>
            <w:proofErr w:type="spellEnd"/>
            <w:r w:rsidR="00F46DD9">
              <w:t xml:space="preserve"> </w:t>
            </w:r>
            <w:proofErr w:type="spellStart"/>
            <w:r w:rsidR="00F46DD9">
              <w:t>Kasnitz</w:t>
            </w:r>
            <w:proofErr w:type="spellEnd"/>
          </w:p>
        </w:tc>
        <w:tc>
          <w:tcPr>
            <w:tcW w:w="2880" w:type="dxa"/>
            <w:vAlign w:val="center"/>
          </w:tcPr>
          <w:p w14:paraId="2833A83F" w14:textId="1BB41F99" w:rsidR="007B5413" w:rsidRPr="007B5413" w:rsidRDefault="00F46DD9" w:rsidP="00FA2F29">
            <w:r>
              <w:t>TADDAC</w:t>
            </w:r>
          </w:p>
        </w:tc>
      </w:tr>
      <w:tr w:rsidR="00F46DD9" w:rsidRPr="007B5413" w14:paraId="2011A4A6" w14:textId="77777777" w:rsidTr="00FA2F29">
        <w:trPr>
          <w:trHeight w:val="576"/>
        </w:trPr>
        <w:tc>
          <w:tcPr>
            <w:tcW w:w="1080" w:type="dxa"/>
            <w:vAlign w:val="center"/>
          </w:tcPr>
          <w:p w14:paraId="52E9E56C" w14:textId="3C18CE55" w:rsidR="00F46DD9" w:rsidRPr="007B5413" w:rsidRDefault="00F46DD9" w:rsidP="00F46DD9">
            <w:pPr>
              <w:jc w:val="center"/>
            </w:pPr>
            <w:r>
              <w:t>8</w:t>
            </w:r>
          </w:p>
        </w:tc>
        <w:tc>
          <w:tcPr>
            <w:tcW w:w="4140" w:type="dxa"/>
            <w:vAlign w:val="center"/>
          </w:tcPr>
          <w:p w14:paraId="72135186" w14:textId="58609135" w:rsidR="00F46DD9" w:rsidRPr="007B5413" w:rsidRDefault="00F46DD9" w:rsidP="00FA2F29">
            <w:r>
              <w:t>Frances Reyes Acosta</w:t>
            </w:r>
          </w:p>
        </w:tc>
        <w:tc>
          <w:tcPr>
            <w:tcW w:w="2880" w:type="dxa"/>
            <w:vAlign w:val="center"/>
          </w:tcPr>
          <w:p w14:paraId="6A2B7418" w14:textId="63CE1B6E" w:rsidR="00F46DD9" w:rsidRPr="007B5413" w:rsidRDefault="00F46DD9" w:rsidP="00FA2F29">
            <w:r w:rsidRPr="005E72B3">
              <w:t>TADDAC</w:t>
            </w:r>
          </w:p>
        </w:tc>
      </w:tr>
      <w:tr w:rsidR="00F46DD9" w:rsidRPr="007B5413" w14:paraId="6F4FAB72" w14:textId="77777777" w:rsidTr="00FA2F29">
        <w:trPr>
          <w:trHeight w:val="576"/>
        </w:trPr>
        <w:tc>
          <w:tcPr>
            <w:tcW w:w="1080" w:type="dxa"/>
            <w:vAlign w:val="center"/>
          </w:tcPr>
          <w:p w14:paraId="4EFE0167" w14:textId="3783C549" w:rsidR="00F46DD9" w:rsidRPr="007B5413" w:rsidRDefault="00F46DD9" w:rsidP="00F46DD9">
            <w:pPr>
              <w:jc w:val="center"/>
            </w:pPr>
            <w:r>
              <w:t>9</w:t>
            </w:r>
          </w:p>
        </w:tc>
        <w:tc>
          <w:tcPr>
            <w:tcW w:w="4140" w:type="dxa"/>
            <w:vAlign w:val="center"/>
          </w:tcPr>
          <w:p w14:paraId="0188A9DC" w14:textId="3D0299C1" w:rsidR="00F46DD9" w:rsidRPr="007B5413" w:rsidRDefault="00F46DD9" w:rsidP="00FA2F29">
            <w:r>
              <w:t>Jesse Acosta</w:t>
            </w:r>
          </w:p>
        </w:tc>
        <w:tc>
          <w:tcPr>
            <w:tcW w:w="2880" w:type="dxa"/>
            <w:vAlign w:val="center"/>
          </w:tcPr>
          <w:p w14:paraId="72E8FD70" w14:textId="74FF3B47" w:rsidR="00F46DD9" w:rsidRPr="007B5413" w:rsidRDefault="00F46DD9" w:rsidP="00FA2F29">
            <w:r w:rsidRPr="005E72B3">
              <w:t>TADDAC</w:t>
            </w:r>
          </w:p>
        </w:tc>
      </w:tr>
      <w:tr w:rsidR="00F46DD9" w:rsidRPr="007B5413" w14:paraId="2D182AE7" w14:textId="77777777" w:rsidTr="00FA2F29">
        <w:trPr>
          <w:trHeight w:val="576"/>
        </w:trPr>
        <w:tc>
          <w:tcPr>
            <w:tcW w:w="1080" w:type="dxa"/>
            <w:vAlign w:val="center"/>
          </w:tcPr>
          <w:p w14:paraId="6E4690D8" w14:textId="53D87325" w:rsidR="00F46DD9" w:rsidRPr="007B5413" w:rsidRDefault="00F46DD9" w:rsidP="00F46DD9">
            <w:pPr>
              <w:jc w:val="center"/>
            </w:pPr>
            <w:r>
              <w:t>10</w:t>
            </w:r>
          </w:p>
        </w:tc>
        <w:tc>
          <w:tcPr>
            <w:tcW w:w="4140" w:type="dxa"/>
            <w:vAlign w:val="center"/>
          </w:tcPr>
          <w:p w14:paraId="242FA5FC" w14:textId="1A980F15" w:rsidR="00F46DD9" w:rsidRPr="007B5413" w:rsidRDefault="00F46DD9" w:rsidP="00FA2F29">
            <w:r>
              <w:t>Kevin Siemens</w:t>
            </w:r>
          </w:p>
        </w:tc>
        <w:tc>
          <w:tcPr>
            <w:tcW w:w="2880" w:type="dxa"/>
            <w:vAlign w:val="center"/>
          </w:tcPr>
          <w:p w14:paraId="52FF7429" w14:textId="7E91F758" w:rsidR="00F46DD9" w:rsidRPr="007B5413" w:rsidRDefault="00F46DD9" w:rsidP="00FA2F29">
            <w:r w:rsidRPr="005E72B3">
              <w:t>TADDAC</w:t>
            </w:r>
          </w:p>
        </w:tc>
      </w:tr>
      <w:tr w:rsidR="00F46DD9" w:rsidRPr="007B5413" w14:paraId="3D61A1B7" w14:textId="77777777" w:rsidTr="00FA2F29">
        <w:trPr>
          <w:trHeight w:val="576"/>
        </w:trPr>
        <w:tc>
          <w:tcPr>
            <w:tcW w:w="1080" w:type="dxa"/>
            <w:vAlign w:val="center"/>
          </w:tcPr>
          <w:p w14:paraId="74F83F9C" w14:textId="1D88F635" w:rsidR="00F46DD9" w:rsidRPr="007B5413" w:rsidRDefault="00F46DD9" w:rsidP="00F46DD9">
            <w:pPr>
              <w:jc w:val="center"/>
            </w:pPr>
            <w:r>
              <w:t>11</w:t>
            </w:r>
          </w:p>
        </w:tc>
        <w:tc>
          <w:tcPr>
            <w:tcW w:w="4140" w:type="dxa"/>
            <w:vAlign w:val="center"/>
          </w:tcPr>
          <w:p w14:paraId="72AD43F2" w14:textId="51997EDE" w:rsidR="00F46DD9" w:rsidRPr="007B5413" w:rsidRDefault="00F46DD9" w:rsidP="00FA2F29">
            <w:r>
              <w:t>Louie Herrera</w:t>
            </w:r>
          </w:p>
        </w:tc>
        <w:tc>
          <w:tcPr>
            <w:tcW w:w="2880" w:type="dxa"/>
            <w:vAlign w:val="center"/>
          </w:tcPr>
          <w:p w14:paraId="7C1499EA" w14:textId="344C194B" w:rsidR="00F46DD9" w:rsidRPr="007B5413" w:rsidRDefault="00F46DD9" w:rsidP="00FA2F29">
            <w:r w:rsidRPr="005E72B3">
              <w:t>TADDAC</w:t>
            </w:r>
            <w:r>
              <w:t>, Vice Chair</w:t>
            </w:r>
          </w:p>
        </w:tc>
      </w:tr>
      <w:tr w:rsidR="00F46DD9" w:rsidRPr="007B5413" w14:paraId="0E65ACF1" w14:textId="77777777" w:rsidTr="00FA2F29">
        <w:trPr>
          <w:trHeight w:val="576"/>
        </w:trPr>
        <w:tc>
          <w:tcPr>
            <w:tcW w:w="1080" w:type="dxa"/>
            <w:vAlign w:val="center"/>
          </w:tcPr>
          <w:p w14:paraId="196D8A06" w14:textId="5A7DCDB9" w:rsidR="00F46DD9" w:rsidRPr="00D509E7" w:rsidRDefault="00F46DD9" w:rsidP="00F46DD9">
            <w:pPr>
              <w:jc w:val="center"/>
            </w:pPr>
            <w:r w:rsidRPr="00D509E7">
              <w:t>12</w:t>
            </w:r>
          </w:p>
        </w:tc>
        <w:tc>
          <w:tcPr>
            <w:tcW w:w="4140" w:type="dxa"/>
            <w:vAlign w:val="center"/>
          </w:tcPr>
          <w:p w14:paraId="1A54BD9B" w14:textId="2CD1B188" w:rsidR="00F46DD9" w:rsidRPr="00D509E7" w:rsidRDefault="00D509E7" w:rsidP="00FA2F29">
            <w:r w:rsidRPr="00D509E7">
              <w:t>Richard Ray</w:t>
            </w:r>
          </w:p>
        </w:tc>
        <w:tc>
          <w:tcPr>
            <w:tcW w:w="2880" w:type="dxa"/>
            <w:vAlign w:val="center"/>
          </w:tcPr>
          <w:p w14:paraId="3FFAAA57" w14:textId="4253D840" w:rsidR="00F46DD9" w:rsidRPr="00D509E7" w:rsidRDefault="00F46DD9" w:rsidP="00FA2F29">
            <w:r w:rsidRPr="00D509E7">
              <w:t>TADDAC</w:t>
            </w:r>
          </w:p>
        </w:tc>
      </w:tr>
      <w:tr w:rsidR="00F46DD9" w:rsidRPr="007B5413" w14:paraId="6AB30FBA" w14:textId="77777777" w:rsidTr="00FA2F29">
        <w:trPr>
          <w:trHeight w:val="576"/>
        </w:trPr>
        <w:tc>
          <w:tcPr>
            <w:tcW w:w="1080" w:type="dxa"/>
            <w:vAlign w:val="center"/>
          </w:tcPr>
          <w:p w14:paraId="108DCC3A" w14:textId="6323C755" w:rsidR="00F46DD9" w:rsidRPr="007B5413" w:rsidRDefault="00F46DD9" w:rsidP="00F46DD9">
            <w:pPr>
              <w:jc w:val="center"/>
            </w:pPr>
            <w:r>
              <w:t>13</w:t>
            </w:r>
          </w:p>
        </w:tc>
        <w:tc>
          <w:tcPr>
            <w:tcW w:w="4140" w:type="dxa"/>
            <w:vAlign w:val="center"/>
          </w:tcPr>
          <w:p w14:paraId="2AE099F3" w14:textId="3372B9A2" w:rsidR="00F46DD9" w:rsidRPr="007B5413" w:rsidRDefault="00F46DD9" w:rsidP="00FA2F29">
            <w:r>
              <w:t xml:space="preserve">Robert </w:t>
            </w:r>
            <w:proofErr w:type="spellStart"/>
            <w:r>
              <w:t>Sidansky</w:t>
            </w:r>
            <w:proofErr w:type="spellEnd"/>
          </w:p>
        </w:tc>
        <w:tc>
          <w:tcPr>
            <w:tcW w:w="2880" w:type="dxa"/>
            <w:vAlign w:val="center"/>
          </w:tcPr>
          <w:p w14:paraId="057EC0B2" w14:textId="259BEB6A" w:rsidR="00F46DD9" w:rsidRPr="007B5413" w:rsidRDefault="00F46DD9" w:rsidP="00FA2F29">
            <w:r w:rsidRPr="005E72B3">
              <w:t>TADDAC</w:t>
            </w:r>
          </w:p>
        </w:tc>
      </w:tr>
      <w:tr w:rsidR="00F46DD9" w:rsidRPr="007B5413" w14:paraId="01F12CF4" w14:textId="77777777" w:rsidTr="00FA2F29">
        <w:trPr>
          <w:trHeight w:val="576"/>
        </w:trPr>
        <w:tc>
          <w:tcPr>
            <w:tcW w:w="1080" w:type="dxa"/>
            <w:vAlign w:val="center"/>
          </w:tcPr>
          <w:p w14:paraId="3B8C9AFC" w14:textId="7EC7A751" w:rsidR="00F46DD9" w:rsidRPr="007B5413" w:rsidRDefault="00F46DD9" w:rsidP="00F46DD9">
            <w:pPr>
              <w:jc w:val="center"/>
            </w:pPr>
            <w:r>
              <w:t>14</w:t>
            </w:r>
          </w:p>
        </w:tc>
        <w:tc>
          <w:tcPr>
            <w:tcW w:w="4140" w:type="dxa"/>
            <w:vAlign w:val="center"/>
          </w:tcPr>
          <w:p w14:paraId="1C2294A2" w14:textId="6AA1C10E" w:rsidR="00F46DD9" w:rsidRPr="007B5413" w:rsidRDefault="00F46DD9" w:rsidP="00FA2F29">
            <w:r>
              <w:t>Sharmila Rajeswaran</w:t>
            </w:r>
          </w:p>
        </w:tc>
        <w:tc>
          <w:tcPr>
            <w:tcW w:w="2880" w:type="dxa"/>
            <w:vAlign w:val="center"/>
          </w:tcPr>
          <w:p w14:paraId="75ACD195" w14:textId="69A30504" w:rsidR="00F46DD9" w:rsidRPr="007B5413" w:rsidRDefault="00F46DD9" w:rsidP="00FA2F29">
            <w:r w:rsidRPr="005E72B3">
              <w:t>TADDAC</w:t>
            </w:r>
          </w:p>
        </w:tc>
      </w:tr>
      <w:tr w:rsidR="00F46DD9" w:rsidRPr="007B5413" w14:paraId="47C5D9E9" w14:textId="77777777" w:rsidTr="00FA2F29">
        <w:trPr>
          <w:trHeight w:val="576"/>
        </w:trPr>
        <w:tc>
          <w:tcPr>
            <w:tcW w:w="1080" w:type="dxa"/>
            <w:vAlign w:val="center"/>
          </w:tcPr>
          <w:p w14:paraId="7DECC9E6" w14:textId="36805F84" w:rsidR="00F46DD9" w:rsidRPr="007B5413" w:rsidRDefault="00F46DD9" w:rsidP="00F46DD9">
            <w:pPr>
              <w:jc w:val="center"/>
            </w:pPr>
            <w:r>
              <w:t>15</w:t>
            </w:r>
          </w:p>
        </w:tc>
        <w:tc>
          <w:tcPr>
            <w:tcW w:w="4140" w:type="dxa"/>
            <w:vAlign w:val="center"/>
          </w:tcPr>
          <w:p w14:paraId="000A7AD0" w14:textId="5580AD86" w:rsidR="00F46DD9" w:rsidRPr="007B5413" w:rsidRDefault="00F46DD9" w:rsidP="00FA2F29">
            <w:r>
              <w:t>Katie Wright</w:t>
            </w:r>
          </w:p>
        </w:tc>
        <w:tc>
          <w:tcPr>
            <w:tcW w:w="2880" w:type="dxa"/>
            <w:vAlign w:val="center"/>
          </w:tcPr>
          <w:p w14:paraId="2D163396" w14:textId="47795C7E" w:rsidR="00F46DD9" w:rsidRPr="007B5413" w:rsidRDefault="00F46DD9" w:rsidP="00FA2F29">
            <w:r w:rsidRPr="005E72B3">
              <w:t>TADDAC</w:t>
            </w:r>
            <w:r>
              <w:t>, Chair</w:t>
            </w:r>
          </w:p>
        </w:tc>
      </w:tr>
    </w:tbl>
    <w:p w14:paraId="62ED7849" w14:textId="77777777" w:rsidR="00DA4FC9" w:rsidRDefault="00DA4FC9" w:rsidP="00F46DD9"/>
    <w:sectPr w:rsidR="00DA4FC9" w:rsidSect="00F12DCC">
      <w:pgSz w:w="12240" w:h="15840" w:code="1"/>
      <w:pgMar w:top="806" w:right="1080" w:bottom="1440" w:left="108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67BE"/>
    <w:rsid w:val="00001B20"/>
    <w:rsid w:val="000955F6"/>
    <w:rsid w:val="000B058E"/>
    <w:rsid w:val="000C1444"/>
    <w:rsid w:val="000F3902"/>
    <w:rsid w:val="00107DD5"/>
    <w:rsid w:val="00192D6D"/>
    <w:rsid w:val="001E009D"/>
    <w:rsid w:val="00236772"/>
    <w:rsid w:val="00577CF2"/>
    <w:rsid w:val="00685828"/>
    <w:rsid w:val="006D1707"/>
    <w:rsid w:val="0073026D"/>
    <w:rsid w:val="0077749F"/>
    <w:rsid w:val="007B5413"/>
    <w:rsid w:val="00870DB4"/>
    <w:rsid w:val="008A27A6"/>
    <w:rsid w:val="008B00D9"/>
    <w:rsid w:val="009274FE"/>
    <w:rsid w:val="00980167"/>
    <w:rsid w:val="009E57F3"/>
    <w:rsid w:val="009F57D3"/>
    <w:rsid w:val="00A0500F"/>
    <w:rsid w:val="00A92F2C"/>
    <w:rsid w:val="00B267BE"/>
    <w:rsid w:val="00B36340"/>
    <w:rsid w:val="00B37A72"/>
    <w:rsid w:val="00B67759"/>
    <w:rsid w:val="00CA7B61"/>
    <w:rsid w:val="00D509E7"/>
    <w:rsid w:val="00DA4FC9"/>
    <w:rsid w:val="00DD68C7"/>
    <w:rsid w:val="00E07C53"/>
    <w:rsid w:val="00EB3123"/>
    <w:rsid w:val="00ED2DFE"/>
    <w:rsid w:val="00F12DCC"/>
    <w:rsid w:val="00F46DD9"/>
    <w:rsid w:val="00FA2F29"/>
    <w:rsid w:val="00FC68CE"/>
    <w:rsid w:val="00FE0390"/>
    <w:rsid w:val="00FF5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B0144D"/>
  <w15:chartTrackingRefBased/>
  <w15:docId w15:val="{BB294A60-641E-4FFC-89C0-D47687955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color w:val="000000"/>
        <w:sz w:val="28"/>
        <w:szCs w:val="28"/>
        <w:u w:color="000000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7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267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980167"/>
    <w:pPr>
      <w:pBdr>
        <w:top w:val="single" w:sz="4" w:space="10" w:color="5B9BD5"/>
        <w:bottom w:val="single" w:sz="4" w:space="10" w:color="5B9BD5"/>
      </w:pBdr>
      <w:spacing w:before="360" w:after="360" w:line="240" w:lineRule="auto"/>
      <w:jc w:val="center"/>
    </w:pPr>
    <w:rPr>
      <w:rFonts w:eastAsia="Times New Roman" w:cs="Times New Roman"/>
      <w:iCs/>
      <w:color w:val="auto"/>
      <w:sz w:val="32"/>
    </w:rPr>
  </w:style>
  <w:style w:type="character" w:customStyle="1" w:styleId="TitleChar">
    <w:name w:val="Title Char"/>
    <w:basedOn w:val="DefaultParagraphFont"/>
    <w:link w:val="Title"/>
    <w:uiPriority w:val="10"/>
    <w:rsid w:val="00980167"/>
    <w:rPr>
      <w:rFonts w:eastAsia="Times New Roman" w:cs="Times New Roman"/>
      <w:iCs/>
      <w:color w:val="auto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0D729252D45B49B7A99DD68F61A589" ma:contentTypeVersion="14" ma:contentTypeDescription="Create a new document." ma:contentTypeScope="" ma:versionID="76ae7ef78c1054c70d735bfcd45d2b3c">
  <xsd:schema xmlns:xsd="http://www.w3.org/2001/XMLSchema" xmlns:xs="http://www.w3.org/2001/XMLSchema" xmlns:p="http://schemas.microsoft.com/office/2006/metadata/properties" xmlns:ns2="578d9da6-5189-48e2-bb5f-aa35f51d920e" xmlns:ns3="0e3e57fc-fab7-4ebf-bbd5-5cb7e54ff25d" targetNamespace="http://schemas.microsoft.com/office/2006/metadata/properties" ma:root="true" ma:fieldsID="3eea2624c464be8cc9570f872e50e2f5" ns2:_="" ns3:_="">
    <xsd:import namespace="578d9da6-5189-48e2-bb5f-aa35f51d920e"/>
    <xsd:import namespace="0e3e57fc-fab7-4ebf-bbd5-5cb7e54ff25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8d9da6-5189-48e2-bb5f-aa35f51d92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958c64cc-ee56-435d-b6d0-239f1a5e0d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3e57fc-fab7-4ebf-bbd5-5cb7e54ff25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5de3cd65-bc70-48c9-925e-5c36cac4b7d2}" ma:internalName="TaxCatchAll" ma:showField="CatchAllData" ma:web="0e3e57fc-fab7-4ebf-bbd5-5cb7e54ff2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8d9da6-5189-48e2-bb5f-aa35f51d920e">
      <Terms xmlns="http://schemas.microsoft.com/office/infopath/2007/PartnerControls"/>
    </lcf76f155ced4ddcb4097134ff3c332f>
    <TaxCatchAll xmlns="0e3e57fc-fab7-4ebf-bbd5-5cb7e54ff25d" xsi:nil="true"/>
  </documentManagement>
</p:properties>
</file>

<file path=customXml/itemProps1.xml><?xml version="1.0" encoding="utf-8"?>
<ds:datastoreItem xmlns:ds="http://schemas.openxmlformats.org/officeDocument/2006/customXml" ds:itemID="{ECB5E10B-5E72-485B-ACA7-7357DD91BE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8d9da6-5189-48e2-bb5f-aa35f51d920e"/>
    <ds:schemaRef ds:uri="0e3e57fc-fab7-4ebf-bbd5-5cb7e54ff2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8340DA-2D62-4B3D-A400-801E444306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712E31-D975-43CE-9396-0851799EEB5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2B11DCE-35DD-4697-87D3-6835560C23EB}">
  <ds:schemaRefs>
    <ds:schemaRef ds:uri="http://schemas.microsoft.com/office/2006/metadata/properties"/>
    <ds:schemaRef ds:uri="http://schemas.microsoft.com/office/infopath/2007/PartnerControls"/>
    <ds:schemaRef ds:uri="578d9da6-5189-48e2-bb5f-aa35f51d920e"/>
    <ds:schemaRef ds:uri="0e3e57fc-fab7-4ebf-bbd5-5cb7e54ff2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Reina Vazquez</dc:creator>
  <cp:keywords/>
  <dc:description/>
  <cp:lastModifiedBy>Matthew Reinig</cp:lastModifiedBy>
  <cp:revision>33</cp:revision>
  <dcterms:created xsi:type="dcterms:W3CDTF">2021-11-09T21:11:00Z</dcterms:created>
  <dcterms:modified xsi:type="dcterms:W3CDTF">2024-09-05T23:03:00Z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0x010100490D729252D45B49B7A99DD68F61A589</vt:lpwstr>
  </property>
</Properties>
</file>